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drawing>
          <wp:inline distT="0" distB="0" distL="0" distR="0">
            <wp:extent cx="1143000" cy="72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27" cy="73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CONSTITUCIÓ DE LA MESA QUALIFICADORA RELATIVA A LES PROPOSTES PRESENTADES AL CONCURS D’IDEES PER A LA IMATGE DE LA FIRA DEL VI 202</w:t>
      </w:r>
      <w:r>
        <w:rPr>
          <w:rFonts w:hint="default" w:ascii="Arial" w:hAnsi="Arial" w:cs="Arial"/>
          <w:b/>
          <w:sz w:val="24"/>
          <w:szCs w:val="24"/>
          <w:lang w:val="es-ES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Lloc: edifici Miquel Capllonch del Port de Pollença (c/ del Metge Llopis, 1)</w:t>
      </w:r>
    </w:p>
    <w:p>
      <w:pPr>
        <w:spacing w:after="0"/>
        <w:jc w:val="both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Data: 1</w:t>
      </w:r>
      <w:r>
        <w:rPr>
          <w:rFonts w:hint="default" w:ascii="Arial" w:hAnsi="Arial" w:cs="Arial"/>
          <w:sz w:val="24"/>
          <w:szCs w:val="24"/>
          <w:lang w:val="es-ES"/>
        </w:rPr>
        <w:t>0</w:t>
      </w:r>
      <w:r>
        <w:rPr>
          <w:rFonts w:ascii="Arial" w:hAnsi="Arial" w:cs="Arial"/>
          <w:sz w:val="24"/>
          <w:szCs w:val="24"/>
        </w:rPr>
        <w:t xml:space="preserve"> de gener de 202</w:t>
      </w:r>
      <w:r>
        <w:rPr>
          <w:rFonts w:hint="default" w:ascii="Arial" w:hAnsi="Arial" w:cs="Arial"/>
          <w:sz w:val="24"/>
          <w:szCs w:val="24"/>
          <w:lang w:val="es-ES"/>
        </w:rPr>
        <w:t>4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Hora: </w:t>
      </w:r>
      <w:r>
        <w:rPr>
          <w:rFonts w:hint="default" w:ascii="Arial" w:hAnsi="Arial" w:cs="Arial"/>
          <w:sz w:val="24"/>
          <w:szCs w:val="24"/>
          <w:lang w:val="es-ES"/>
        </w:rPr>
        <w:t>13</w:t>
      </w:r>
      <w:r>
        <w:rPr>
          <w:rFonts w:ascii="Arial" w:hAnsi="Arial" w:cs="Arial"/>
          <w:sz w:val="24"/>
          <w:szCs w:val="24"/>
        </w:rPr>
        <w:t>:00 hores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 assisteixen: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</w:t>
      </w:r>
      <w:r>
        <w:rPr>
          <w:rFonts w:hint="default" w:ascii="Arial" w:hAnsi="Arial" w:cs="Arial"/>
          <w:sz w:val="24"/>
          <w:szCs w:val="24"/>
          <w:lang w:val="es-ES"/>
        </w:rPr>
        <w:t>Antoni Cànaves Capllonch</w:t>
      </w:r>
      <w:r>
        <w:rPr>
          <w:rFonts w:ascii="Arial" w:hAnsi="Arial" w:cs="Arial"/>
          <w:sz w:val="24"/>
          <w:szCs w:val="24"/>
        </w:rPr>
        <w:t>, regidor responsable del departament de Fires.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Josep Bibiloni, membre núm. 1 de l’Associació de Vi Primitiu.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Marga Cerdà, membre núm. 2 de l’Associació de Vi Primitiu.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Sra. </w:t>
      </w:r>
      <w:r>
        <w:rPr>
          <w:rFonts w:hint="default" w:ascii="Arial" w:hAnsi="Arial" w:cs="Arial"/>
          <w:sz w:val="24"/>
          <w:szCs w:val="24"/>
          <w:lang w:val="es-ES"/>
        </w:rPr>
        <w:t>Maite Vasallo</w:t>
      </w:r>
      <w:r>
        <w:rPr>
          <w:rFonts w:ascii="Arial" w:hAnsi="Arial" w:cs="Arial"/>
          <w:sz w:val="24"/>
          <w:szCs w:val="24"/>
        </w:rPr>
        <w:t>, que actua com a professional del sector del disseny.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Sra. Magdalena Pascual, que actua com a secretària de la mesa. </w:t>
      </w:r>
    </w:p>
    <w:p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Desenvolupament de la sessió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spacing w:after="0"/>
        <w:jc w:val="both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- L’objecte de la sessió és la constitució de la mesa i l’obertura dels sobres del concurs d’idees per a la imatge de la Fira del Vi 202</w:t>
      </w:r>
      <w:r>
        <w:rPr>
          <w:rFonts w:hint="default"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</w:rPr>
        <w:t xml:space="preserve">, aprovat per </w:t>
      </w:r>
      <w:r>
        <w:rPr>
          <w:rFonts w:hint="default" w:ascii="Arial" w:hAnsi="Arial" w:cs="Arial"/>
          <w:sz w:val="24"/>
          <w:szCs w:val="24"/>
          <w:lang w:val="es-ES"/>
        </w:rPr>
        <w:t>Resolució de Batlia signada el dia 1 de desembre de 2023.</w:t>
      </w:r>
    </w:p>
    <w:p>
      <w:pPr>
        <w:numPr>
          <w:numId w:val="0"/>
        </w:numPr>
        <w:spacing w:after="0"/>
        <w:jc w:val="both"/>
        <w:rPr>
          <w:rFonts w:hint="default" w:ascii="Arial" w:hAnsi="Arial" w:cs="Arial"/>
          <w:sz w:val="24"/>
          <w:szCs w:val="24"/>
          <w:lang w:val="es-ES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Es fa la qualificació de les propostes aportades, dins el termini establert i en la forma pertinent, d’acord amb el que assenyalen les bases del concurs: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3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 PARTICIPANT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3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Sra. 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Magalena Serra Pons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3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Bartolome Mir Payeras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3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. Bartolome Mir Payeras 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3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. Joan Cerdà Garcia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3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Sr. Jose M. Aguayo Zarracayo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3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Sra. Neus Salas Salas</w:t>
            </w: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Revisada la documentació del sobre 1 de les propostes presentades, de conformitat amb la clàusula 3 de les bases, s’acorda admetre les </w:t>
      </w:r>
      <w:r>
        <w:rPr>
          <w:rFonts w:hint="default" w:ascii="Arial" w:hAnsi="Arial" w:cs="Arial"/>
          <w:sz w:val="24"/>
          <w:szCs w:val="24"/>
          <w:lang w:val="es-ES"/>
        </w:rPr>
        <w:t>sis</w:t>
      </w:r>
      <w:r>
        <w:rPr>
          <w:rFonts w:ascii="Arial" w:hAnsi="Arial" w:cs="Arial"/>
          <w:sz w:val="24"/>
          <w:szCs w:val="24"/>
        </w:rPr>
        <w:t xml:space="preserve"> propostes.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drawing>
          <wp:inline distT="0" distB="0" distL="0" distR="0">
            <wp:extent cx="1143000" cy="723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27" cy="73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</w:pPr>
      <w:r>
        <w:rPr>
          <w:rFonts w:ascii="Arial" w:hAnsi="Arial" w:cs="Arial"/>
          <w:sz w:val="24"/>
          <w:szCs w:val="24"/>
        </w:rPr>
        <w:t>4.- S’acorda fer les comprovacions pertinents per tal que els participants compleixin la clàusula 2 de les bases, que diu textualment: “Poden presentar-s’hi tant professionals com no professionals del món del disseny i belles arts”.</w:t>
      </w:r>
      <w:r>
        <w:t xml:space="preserve"> 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Vist que el número de propostes són </w:t>
      </w:r>
      <w:r>
        <w:rPr>
          <w:rFonts w:hint="default" w:ascii="Arial" w:hAnsi="Arial" w:cs="Arial"/>
          <w:sz w:val="24"/>
          <w:szCs w:val="24"/>
          <w:lang w:val="es-ES"/>
        </w:rPr>
        <w:t>sis</w:t>
      </w:r>
      <w:r>
        <w:rPr>
          <w:rFonts w:ascii="Arial" w:hAnsi="Arial" w:cs="Arial"/>
          <w:sz w:val="24"/>
          <w:szCs w:val="24"/>
        </w:rPr>
        <w:t>, el jurat ha decidit no fer valoracions i triar la proposta directament. La votació ha estat la següent:</w:t>
      </w:r>
    </w:p>
    <w:p>
      <w:pPr>
        <w:spacing w:after="0"/>
        <w:jc w:val="both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Sr. </w:t>
      </w:r>
      <w:r>
        <w:rPr>
          <w:rFonts w:hint="default" w:ascii="Arial" w:hAnsi="Arial" w:cs="Arial"/>
          <w:sz w:val="24"/>
          <w:szCs w:val="24"/>
          <w:lang w:val="es-ES"/>
        </w:rPr>
        <w:t>Antoni Cànaves Capllonch</w:t>
      </w:r>
      <w:r>
        <w:rPr>
          <w:rFonts w:ascii="Arial" w:hAnsi="Arial" w:cs="Arial"/>
          <w:sz w:val="24"/>
          <w:szCs w:val="24"/>
        </w:rPr>
        <w:t xml:space="preserve">, proposta núm. </w:t>
      </w:r>
      <w:r>
        <w:rPr>
          <w:rFonts w:hint="default" w:ascii="Arial" w:hAnsi="Arial" w:cs="Arial"/>
          <w:sz w:val="24"/>
          <w:szCs w:val="24"/>
          <w:lang w:val="es-ES"/>
        </w:rPr>
        <w:t>4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Josep Bibiloni</w:t>
      </w:r>
      <w:r>
        <w:rPr>
          <w:rFonts w:hint="default" w:ascii="Arial" w:hAnsi="Arial" w:cs="Arial"/>
          <w:sz w:val="24"/>
          <w:szCs w:val="24"/>
          <w:lang w:val="es-ES"/>
        </w:rPr>
        <w:t xml:space="preserve"> Cerdà</w:t>
      </w:r>
      <w:r>
        <w:rPr>
          <w:rFonts w:ascii="Arial" w:hAnsi="Arial" w:cs="Arial"/>
          <w:sz w:val="24"/>
          <w:szCs w:val="24"/>
        </w:rPr>
        <w:t>, proposta núm. 4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</w:t>
      </w:r>
      <w:r>
        <w:rPr>
          <w:rFonts w:hint="default"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</w:rPr>
        <w:t>. Marga Cerdà</w:t>
      </w:r>
      <w:r>
        <w:rPr>
          <w:rFonts w:hint="default" w:ascii="Arial" w:hAnsi="Arial" w:cs="Arial"/>
          <w:sz w:val="24"/>
          <w:szCs w:val="24"/>
          <w:lang w:val="es-ES"/>
        </w:rPr>
        <w:t xml:space="preserve"> Cabanellas</w:t>
      </w:r>
      <w:r>
        <w:rPr>
          <w:rFonts w:ascii="Arial" w:hAnsi="Arial" w:cs="Arial"/>
          <w:sz w:val="24"/>
          <w:szCs w:val="24"/>
        </w:rPr>
        <w:t>, proposta núm. 4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Sra. </w:t>
      </w:r>
      <w:r>
        <w:rPr>
          <w:rFonts w:hint="default" w:ascii="Arial" w:hAnsi="Arial" w:cs="Arial"/>
          <w:sz w:val="24"/>
          <w:szCs w:val="24"/>
          <w:lang w:val="es-ES"/>
        </w:rPr>
        <w:t>Maite Vasalle</w:t>
      </w:r>
      <w:r>
        <w:rPr>
          <w:rFonts w:ascii="Arial" w:hAnsi="Arial" w:cs="Arial"/>
          <w:sz w:val="24"/>
          <w:szCs w:val="24"/>
        </w:rPr>
        <w:t>, proposta núm. 4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En el cas que la proposta guanyadora no compleixi la clàusula 2 de les bases, es passarà a la següent proposta que hagi obtingut més puntuació, i així successivament fins a complir la clàusula 2.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 Vistes les decisions i un cop comprovada la clàusula 2 de les bases, queda com a guanyador del concurs </w:t>
      </w:r>
      <w:r>
        <w:rPr>
          <w:rFonts w:hint="default"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</w:rPr>
        <w:t xml:space="preserve"> Sr. </w:t>
      </w:r>
      <w:r>
        <w:rPr>
          <w:rFonts w:hint="default" w:ascii="Arial" w:hAnsi="Arial" w:cs="Arial"/>
          <w:sz w:val="24"/>
          <w:szCs w:val="24"/>
          <w:lang w:val="es-ES"/>
        </w:rPr>
        <w:t>Joan Cerdà Garcia</w:t>
      </w:r>
      <w:r>
        <w:rPr>
          <w:rFonts w:ascii="Arial" w:hAnsi="Arial" w:cs="Arial"/>
          <w:sz w:val="24"/>
          <w:szCs w:val="24"/>
        </w:rPr>
        <w:t xml:space="preserve"> (proposta núm. 4). 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cop finalitzat l’acte, el president el dona per acabat a les </w:t>
      </w:r>
      <w:r>
        <w:rPr>
          <w:rFonts w:hint="default" w:ascii="Arial" w:hAnsi="Arial" w:cs="Arial"/>
          <w:sz w:val="24"/>
          <w:szCs w:val="24"/>
          <w:lang w:val="es-ES"/>
        </w:rPr>
        <w:t>14.10</w:t>
      </w:r>
      <w:r>
        <w:rPr>
          <w:rFonts w:ascii="Arial" w:hAnsi="Arial" w:cs="Arial"/>
          <w:sz w:val="24"/>
          <w:szCs w:val="24"/>
        </w:rPr>
        <w:t xml:space="preserve"> hores, i perquè en quedi constància a l’expedient es redacta la present acta que jo, com a secretària de la mesa, sotmet a la signatura del president i en don fe.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El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 secretària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s-ES"/>
        </w:rPr>
        <w:t>Antoni Cànaves Capllonch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Magdalena Pascual Gelabert</w:t>
      </w:r>
    </w:p>
    <w:sectPr>
      <w:pgSz w:w="11906" w:h="16838"/>
      <w:pgMar w:top="1134" w:right="1701" w:bottom="1418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CC718"/>
    <w:multiLevelType w:val="singleLevel"/>
    <w:tmpl w:val="DD6CC7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B0"/>
    <w:rsid w:val="0002524F"/>
    <w:rsid w:val="001724E5"/>
    <w:rsid w:val="002D44BE"/>
    <w:rsid w:val="002E1BF6"/>
    <w:rsid w:val="002F6C1D"/>
    <w:rsid w:val="00312FFC"/>
    <w:rsid w:val="00397880"/>
    <w:rsid w:val="00480B77"/>
    <w:rsid w:val="005F3A01"/>
    <w:rsid w:val="0063680D"/>
    <w:rsid w:val="007950B2"/>
    <w:rsid w:val="007A60D9"/>
    <w:rsid w:val="008746B0"/>
    <w:rsid w:val="00935D4E"/>
    <w:rsid w:val="009D0FD8"/>
    <w:rsid w:val="00A3176A"/>
    <w:rsid w:val="00A9129C"/>
    <w:rsid w:val="00AA383F"/>
    <w:rsid w:val="00B83F96"/>
    <w:rsid w:val="00BA6F38"/>
    <w:rsid w:val="00CF50F5"/>
    <w:rsid w:val="00E10376"/>
    <w:rsid w:val="00F22413"/>
    <w:rsid w:val="00F572A9"/>
    <w:rsid w:val="00F608E2"/>
    <w:rsid w:val="0471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a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Encabezado Car"/>
    <w:basedOn w:val="2"/>
    <w:link w:val="4"/>
    <w:uiPriority w:val="99"/>
    <w:rPr>
      <w:lang w:val="ca-ES"/>
    </w:rPr>
  </w:style>
  <w:style w:type="character" w:customStyle="1" w:styleId="9">
    <w:name w:val="Pie de página Car"/>
    <w:basedOn w:val="2"/>
    <w:link w:val="5"/>
    <w:uiPriority w:val="99"/>
    <w:rPr>
      <w:lang w:val="ca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A7095139</Template>
  <Pages>2</Pages>
  <Words>408</Words>
  <Characters>2249</Characters>
  <Lines>18</Lines>
  <Paragraphs>5</Paragraphs>
  <TotalTime>8</TotalTime>
  <ScaleCrop>false</ScaleCrop>
  <LinksUpToDate>false</LinksUpToDate>
  <CharactersWithSpaces>2652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2023-01-13T10:04:00Z</dcterms:created>
  <dc:creator>Magdalena Pascual Gelabert</dc:creator>
  <cp:lastModifiedBy>Magdalena Pascual Gelabert</cp:lastModifiedBy>
  <dcterms:modified xsi:type="dcterms:W3CDTF">2024-01-15T08:36:48Z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3082-12.2.0.13412</vt:lpwstr>
  </property>
  <property fmtid="{D5CDD505-2E9C-101B-9397-08002B2CF9AE}" pid="3" name="ICV">
    <vt:lpwstr>C876251C4E3749ABA62946374CC6D905_13</vt:lpwstr>
  </property>
</Properties>
</file>